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E7" w:rsidRPr="002B1026" w:rsidRDefault="00E47FE7" w:rsidP="00E47FE7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E47FE7" w:rsidRPr="002B1026" w:rsidRDefault="00E47FE7" w:rsidP="00E47FE7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E47FE7" w:rsidRPr="00E47FE7" w:rsidRDefault="00E47FE7" w:rsidP="00E47FE7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Pr="00E47FE7">
        <w:rPr>
          <w:rFonts w:cs="Times New Roman"/>
          <w:b/>
          <w:bCs/>
          <w:color w:val="000000" w:themeColor="text1"/>
          <w:sz w:val="24"/>
          <w:szCs w:val="24"/>
        </w:rPr>
        <w:t xml:space="preserve">специальности </w:t>
      </w:r>
      <w:r w:rsidRPr="00E47FE7">
        <w:rPr>
          <w:rFonts w:cs="Times New Roman"/>
          <w:b/>
          <w:bCs/>
          <w:sz w:val="24"/>
          <w:szCs w:val="24"/>
        </w:rPr>
        <w:t xml:space="preserve">23.02.01 «ОРГАНИЗАЦИЯ ПЕРЕВОЗОК И УПРАВЛЕНИЕ НА ТРАНСПОРТЕ» </w:t>
      </w:r>
      <w:r w:rsidR="001E5B02" w:rsidRPr="00E47FE7">
        <w:rPr>
          <w:rFonts w:cs="Times New Roman"/>
          <w:b/>
          <w:bCs/>
          <w:sz w:val="24"/>
          <w:szCs w:val="24"/>
        </w:rPr>
        <w:t>(по видам</w:t>
      </w:r>
      <w:r w:rsidR="001E5B02">
        <w:rPr>
          <w:rFonts w:cs="Times New Roman"/>
          <w:b/>
          <w:bCs/>
          <w:sz w:val="24"/>
          <w:szCs w:val="24"/>
        </w:rPr>
        <w:t>) (на автотранспорте)</w:t>
      </w:r>
    </w:p>
    <w:p w:rsidR="00E47FE7" w:rsidRPr="002B1026" w:rsidRDefault="00E47FE7" w:rsidP="00E47FE7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47FE7" w:rsidRDefault="00E47FE7" w:rsidP="00E47FE7">
      <w:pPr>
        <w:ind w:firstLine="708"/>
        <w:rPr>
          <w:rFonts w:cs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cs="Times New Roman"/>
          <w:color w:val="000000" w:themeColor="text1"/>
          <w:sz w:val="24"/>
          <w:szCs w:val="24"/>
        </w:rPr>
        <w:t>специальности</w:t>
      </w:r>
      <w:r w:rsidRPr="009F2DF0">
        <w:rPr>
          <w:rFonts w:cs="Times New Roman"/>
          <w:color w:val="000000" w:themeColor="text1"/>
          <w:sz w:val="24"/>
          <w:szCs w:val="24"/>
        </w:rPr>
        <w:t xml:space="preserve"> </w:t>
      </w:r>
      <w:r w:rsidRPr="00082F1F">
        <w:rPr>
          <w:rFonts w:cs="Times New Roman"/>
          <w:sz w:val="24"/>
          <w:szCs w:val="24"/>
        </w:rPr>
        <w:t>23.02.01 «Организация перевозок и управление на транспорте» (по видам)</w:t>
      </w:r>
      <w:r w:rsidR="001E5B02">
        <w:rPr>
          <w:rFonts w:cs="Times New Roman"/>
          <w:sz w:val="24"/>
          <w:szCs w:val="24"/>
        </w:rPr>
        <w:t xml:space="preserve"> (на автотранспорте</w:t>
      </w:r>
      <w:bookmarkStart w:id="0" w:name="_GoBack"/>
      <w:bookmarkEnd w:id="0"/>
      <w:r w:rsidR="001E5B02">
        <w:rPr>
          <w:rFonts w:cs="Times New Roman"/>
          <w:sz w:val="24"/>
          <w:szCs w:val="24"/>
        </w:rPr>
        <w:t>)</w:t>
      </w:r>
    </w:p>
    <w:p w:rsidR="00E47FE7" w:rsidRPr="001E4FB5" w:rsidRDefault="00E47FE7" w:rsidP="00E47FE7">
      <w:pPr>
        <w:rPr>
          <w:rFonts w:cs="Times New Roman"/>
          <w:spacing w:val="-2"/>
          <w:sz w:val="24"/>
          <w:szCs w:val="24"/>
        </w:rPr>
      </w:pPr>
    </w:p>
    <w:tbl>
      <w:tblPr>
        <w:tblStyle w:val="a3"/>
        <w:tblW w:w="9385" w:type="dxa"/>
        <w:tblInd w:w="108" w:type="dxa"/>
        <w:tblLook w:val="04A0" w:firstRow="1" w:lastRow="0" w:firstColumn="1" w:lastColumn="0" w:noHBand="0" w:noVBand="1"/>
      </w:tblPr>
      <w:tblGrid>
        <w:gridCol w:w="2439"/>
        <w:gridCol w:w="3118"/>
        <w:gridCol w:w="3828"/>
      </w:tblGrid>
      <w:tr w:rsidR="00E47FE7" w:rsidRPr="001E4FB5" w:rsidTr="005E06BA">
        <w:tc>
          <w:tcPr>
            <w:tcW w:w="2439" w:type="dxa"/>
            <w:vMerge w:val="restart"/>
          </w:tcPr>
          <w:p w:rsidR="00E47FE7" w:rsidRPr="007D6D52" w:rsidRDefault="00E47FE7" w:rsidP="00CE501F">
            <w:pPr>
              <w:ind w:firstLine="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D6D52">
              <w:rPr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946" w:type="dxa"/>
            <w:gridSpan w:val="2"/>
          </w:tcPr>
          <w:p w:rsidR="00E47FE7" w:rsidRPr="001E4FB5" w:rsidRDefault="00E47FE7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освоения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</w:tr>
      <w:tr w:rsidR="00E47FE7" w:rsidRPr="001E4FB5" w:rsidTr="005E06BA">
        <w:tc>
          <w:tcPr>
            <w:tcW w:w="2439" w:type="dxa"/>
            <w:vMerge/>
          </w:tcPr>
          <w:p w:rsidR="00E47FE7" w:rsidRPr="001E4FB5" w:rsidRDefault="00E47FE7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</w:tcPr>
          <w:p w:rsidR="00E47FE7" w:rsidRPr="001E4FB5" w:rsidRDefault="00E47FE7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828" w:type="dxa"/>
          </w:tcPr>
          <w:p w:rsidR="00E47FE7" w:rsidRPr="001E4FB5" w:rsidRDefault="00E47FE7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E47FE7" w:rsidRPr="001E4FB5" w:rsidTr="005E06BA">
        <w:tc>
          <w:tcPr>
            <w:tcW w:w="2439" w:type="dxa"/>
          </w:tcPr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Трудовое воспитание: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сознающий ценность труда в жизни человека, семьи, общества;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уважение к труду, людям труда, бережное отношение к результатам труда, ответственное потребление;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интерес к разным профессиям;</w:t>
            </w:r>
          </w:p>
          <w:p w:rsidR="00E47FE7" w:rsidRPr="007D6D52" w:rsidRDefault="00E47FE7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участвующий различных видах доступного по возрасту труда, трудовой деятельности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логических: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исследовательских: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проведение эксперимента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исследования;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исследования зависимостей между физическими величинами;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опыты по проверке предложенных гипотез;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интегрировать знания из разных предметных областей;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828" w:type="dxa"/>
          </w:tcPr>
          <w:p w:rsidR="00E47FE7" w:rsidRPr="007D6D52" w:rsidRDefault="00E47FE7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ДРб1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ДРб2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ДРб3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ДРб4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живым системам;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ДРб8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E47FE7" w:rsidRPr="001E4FB5" w:rsidTr="005E06BA">
        <w:tc>
          <w:tcPr>
            <w:tcW w:w="2439" w:type="dxa"/>
          </w:tcPr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обладающий первоначальными представлениями о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имеющий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E47FE7" w:rsidRPr="007D6D52" w:rsidRDefault="00E47FE7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работа с информацией: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E47FE7" w:rsidRPr="007D6D52" w:rsidRDefault="00E47FE7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1E4FB5">
              <w:rPr>
                <w:sz w:val="24"/>
                <w:szCs w:val="24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анализ и критический анализ и оценку достоверности.</w:t>
            </w:r>
          </w:p>
        </w:tc>
        <w:tc>
          <w:tcPr>
            <w:tcW w:w="382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экологические проблемы современности, формировать по отношению к ним собственную позицию;</w:t>
            </w:r>
          </w:p>
          <w:p w:rsidR="00E47FE7" w:rsidRPr="007D6D52" w:rsidRDefault="00E47FE7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E47FE7" w:rsidRPr="001E4FB5" w:rsidTr="005E06BA">
        <w:tc>
          <w:tcPr>
            <w:tcW w:w="2439" w:type="dxa"/>
          </w:tcPr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118" w:type="dxa"/>
          </w:tcPr>
          <w:p w:rsidR="00E47FE7" w:rsidRPr="007D6D52" w:rsidRDefault="00E47FE7" w:rsidP="00CE501F">
            <w:pPr>
              <w:ind w:firstLine="0"/>
              <w:jc w:val="both"/>
              <w:textAlignment w:val="baseline"/>
              <w:rPr>
                <w:color w:val="000000"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коммуникативных действиями (УУКД):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аргументированно вести диалог, развернуто и логично излагать свою точку зрения при обсуждении биологических проблем, результатов учебных исследований 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проектов в области естествознания; в ходе дискуссий о современной естественнонаучной картине мира;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универсальных учебных регулятивных действий (УУРД):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составление плана выполнения практической или исследовательской работы с учетом имеющихся ресурсов и собственных возможностей;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делать осознанный выбор, аргументировать его, брать на себя ответственность за решение в групповой работе над учебным проектом или исследованием в области биологии;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давать оценку новым ситуациям, возникающим в ходе выполнения опытов, проектов или исследований, вносить коррективы в деятельность, оценивать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соответствие результатов целям;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E47FE7" w:rsidRPr="007D6D52" w:rsidRDefault="00E47FE7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82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результатов и формулирования выводов с использованием научных понятий, теорий и законов;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E47FE7" w:rsidRPr="001E4FB5" w:rsidTr="005E06BA">
        <w:tc>
          <w:tcPr>
            <w:tcW w:w="2439" w:type="dxa"/>
          </w:tcPr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8" w:type="dxa"/>
          </w:tcPr>
          <w:p w:rsidR="00E47FE7" w:rsidRPr="007D6D52" w:rsidRDefault="00E47FE7" w:rsidP="00CE501F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В области</w:t>
            </w:r>
            <w:r w:rsidRPr="007D6D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экологического воспитания: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понимающий ценность природы, зависимость жизни людей от природы, влияние людей на природу, окружающую среду;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готовность в своей деятельности придерживаться экологических норм.</w:t>
            </w:r>
          </w:p>
          <w:p w:rsidR="00E47FE7" w:rsidRPr="007D6D52" w:rsidRDefault="00E47FE7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превращение энергии в биосфере;</w:t>
            </w:r>
          </w:p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E47FE7" w:rsidRPr="001E4FB5" w:rsidTr="005E06BA">
        <w:tc>
          <w:tcPr>
            <w:tcW w:w="2439" w:type="dxa"/>
          </w:tcPr>
          <w:p w:rsidR="00E47FE7" w:rsidRPr="00E47FE7" w:rsidRDefault="00E47FE7" w:rsidP="00E47FE7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47F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ПК 2.1. Организовывать работу персонала по планированию и организации перевозочного процесса.</w:t>
            </w:r>
          </w:p>
          <w:p w:rsidR="00E47FE7" w:rsidRPr="00E47FE7" w:rsidRDefault="00E47FE7" w:rsidP="00E47FE7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47F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ПК 2.2. 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  <w:p w:rsidR="00E47FE7" w:rsidRPr="00E47FE7" w:rsidRDefault="00E47FE7" w:rsidP="00E47FE7">
            <w:pPr>
              <w:ind w:firstLine="0"/>
              <w:rPr>
                <w:sz w:val="24"/>
                <w:szCs w:val="24"/>
                <w:lang w:val="ru-RU"/>
              </w:rPr>
            </w:pPr>
            <w:r w:rsidRPr="00E47FE7">
              <w:rPr>
                <w:bCs/>
                <w:sz w:val="24"/>
                <w:szCs w:val="24"/>
                <w:lang w:val="ru-RU"/>
              </w:rPr>
              <w:t>ПК 2.3. Организовывать работу персонала по технологическому обслуживанию перевозочного процесса.</w:t>
            </w:r>
          </w:p>
        </w:tc>
        <w:tc>
          <w:tcPr>
            <w:tcW w:w="3118" w:type="dxa"/>
          </w:tcPr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базовых логических действий</w:t>
            </w:r>
            <w:r w:rsidRPr="007D6D52">
              <w:rPr>
                <w:sz w:val="24"/>
                <w:szCs w:val="24"/>
                <w:lang w:val="ru-RU"/>
              </w:rPr>
              <w:t>:</w:t>
            </w:r>
          </w:p>
          <w:p w:rsidR="00E47FE7" w:rsidRPr="007D6D52" w:rsidRDefault="00E47FE7" w:rsidP="00CE501F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E47FE7" w:rsidRPr="007D6D52" w:rsidRDefault="00E47FE7" w:rsidP="00CE501F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базовые исследовательские действия:</w:t>
            </w:r>
          </w:p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уметь переносить знания в познавательную и практическую области деятельности уметь интегрировать знания из разных предметных областей;</w:t>
            </w:r>
          </w:p>
          <w:p w:rsidR="00E47FE7" w:rsidRPr="007D6D52" w:rsidRDefault="00E47FE7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E47FE7" w:rsidRPr="007D6D52" w:rsidRDefault="00E47FE7" w:rsidP="00CE501F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E47FE7" w:rsidRPr="007D6D52" w:rsidRDefault="00E47FE7" w:rsidP="00CE501F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9C5937">
              <w:rPr>
                <w:sz w:val="24"/>
                <w:szCs w:val="24"/>
                <w:lang w:bidi="en-US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технологии при работе с дополнительными источниками информации в области естественнонаучного знания, проводить их критический анализ и оценку достоверности.</w:t>
            </w:r>
          </w:p>
        </w:tc>
        <w:tc>
          <w:tcPr>
            <w:tcW w:w="3828" w:type="dxa"/>
          </w:tcPr>
          <w:p w:rsidR="00E47FE7" w:rsidRPr="007D6D52" w:rsidRDefault="00E47FE7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E47FE7" w:rsidRDefault="00E47FE7" w:rsidP="00E47FE7">
            <w:pPr>
              <w:pStyle w:val="ConsPlusNormal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  <w:r w:rsidRPr="00E47FE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E47FE7" w:rsidRPr="00E47FE7" w:rsidRDefault="00E47FE7" w:rsidP="00E47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F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E47F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</w:t>
            </w:r>
            <w:r w:rsidRPr="00E47F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E47FE7" w:rsidRPr="007D6D52" w:rsidRDefault="00E47FE7" w:rsidP="00E47FE7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E0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5E06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</w:tbl>
    <w:p w:rsidR="00E47FE7" w:rsidRPr="007E3952" w:rsidRDefault="00E47FE7" w:rsidP="00E47FE7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«БИОЛОГИЯ»</w:t>
      </w:r>
      <w:r w:rsidRPr="007E3952">
        <w:rPr>
          <w:rFonts w:cs="Times New Roman"/>
          <w:sz w:val="24"/>
          <w:szCs w:val="28"/>
        </w:rPr>
        <w:t>:</w:t>
      </w:r>
    </w:p>
    <w:p w:rsidR="00E47FE7" w:rsidRPr="009016E0" w:rsidRDefault="00E47FE7" w:rsidP="00E47FE7">
      <w:pPr>
        <w:rPr>
          <w:rFonts w:eastAsia="Calibri"/>
          <w:bCs/>
        </w:rPr>
      </w:pPr>
      <w:r w:rsidRPr="006C45B2">
        <w:t xml:space="preserve">1. </w:t>
      </w:r>
      <w:r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E47FE7" w:rsidRPr="009016E0" w:rsidRDefault="00E47FE7" w:rsidP="00E47FE7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Pr="009016E0">
        <w:rPr>
          <w:bCs/>
          <w:sz w:val="24"/>
        </w:rPr>
        <w:t>Размножение и индивидуальное развитие организмов</w:t>
      </w:r>
    </w:p>
    <w:p w:rsidR="00E47FE7" w:rsidRPr="009016E0" w:rsidRDefault="00E47FE7" w:rsidP="00E47FE7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Pr="009016E0">
        <w:rPr>
          <w:bCs/>
          <w:sz w:val="24"/>
        </w:rPr>
        <w:t>Основы генетики и селекции</w:t>
      </w:r>
    </w:p>
    <w:p w:rsidR="00E47FE7" w:rsidRPr="009016E0" w:rsidRDefault="00E47FE7" w:rsidP="00E47FE7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Pr="009016E0">
        <w:rPr>
          <w:bCs/>
          <w:sz w:val="24"/>
          <w:szCs w:val="24"/>
        </w:rPr>
        <w:t>Теория эволюции</w:t>
      </w:r>
    </w:p>
    <w:p w:rsidR="00E47FE7" w:rsidRPr="009016E0" w:rsidRDefault="00E47FE7" w:rsidP="00E47FE7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Pr="009016E0">
        <w:rPr>
          <w:bCs/>
          <w:sz w:val="24"/>
        </w:rPr>
        <w:t>Основы экологии</w:t>
      </w:r>
    </w:p>
    <w:p w:rsidR="00E47FE7" w:rsidRPr="006C45B2" w:rsidRDefault="00E47FE7" w:rsidP="00E47FE7">
      <w:pPr>
        <w:rPr>
          <w:rFonts w:eastAsia="Calibri"/>
          <w:szCs w:val="28"/>
        </w:rPr>
      </w:pPr>
    </w:p>
    <w:p w:rsidR="00E47FE7" w:rsidRPr="002B1026" w:rsidRDefault="00E47FE7" w:rsidP="00E47FE7">
      <w:pPr>
        <w:pStyle w:val="a4"/>
        <w:numPr>
          <w:ilvl w:val="0"/>
          <w:numId w:val="1"/>
        </w:numPr>
      </w:pPr>
      <w:r w:rsidRPr="002B1026">
        <w:t>Количе</w:t>
      </w:r>
      <w:r>
        <w:t xml:space="preserve">ство часов аудиторных: 44 ч. </w:t>
      </w:r>
    </w:p>
    <w:p w:rsidR="00E47FE7" w:rsidRPr="002B1026" w:rsidRDefault="00E47FE7" w:rsidP="00E47FE7">
      <w:pPr>
        <w:pStyle w:val="a4"/>
        <w:numPr>
          <w:ilvl w:val="0"/>
          <w:numId w:val="1"/>
        </w:numPr>
      </w:pPr>
      <w:r w:rsidRPr="002B1026">
        <w:t>Ко</w:t>
      </w:r>
      <w:r>
        <w:t xml:space="preserve">личество часов ЛПЗ/ПЗ: </w:t>
      </w:r>
      <w:r w:rsidR="008B4D8D">
        <w:t>4</w:t>
      </w:r>
      <w:r>
        <w:t xml:space="preserve"> ч. </w:t>
      </w:r>
    </w:p>
    <w:p w:rsidR="00E47FE7" w:rsidRPr="002B1026" w:rsidRDefault="00E47FE7" w:rsidP="00E47FE7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дифференцированный зачет</w:t>
      </w:r>
    </w:p>
    <w:p w:rsidR="00E47FE7" w:rsidRDefault="00E47FE7" w:rsidP="00E47FE7">
      <w:pPr>
        <w:rPr>
          <w:rFonts w:cs="Times New Roman"/>
          <w:sz w:val="24"/>
          <w:szCs w:val="28"/>
        </w:rPr>
      </w:pPr>
    </w:p>
    <w:p w:rsidR="00814394" w:rsidRDefault="00E47FE7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>
        <w:rPr>
          <w:rFonts w:cs="Times New Roman"/>
          <w:sz w:val="24"/>
          <w:szCs w:val="28"/>
        </w:rPr>
        <w:t>Карачаева</w:t>
      </w:r>
      <w:proofErr w:type="spellEnd"/>
      <w:r>
        <w:rPr>
          <w:rFonts w:cs="Times New Roman"/>
          <w:sz w:val="24"/>
          <w:szCs w:val="28"/>
        </w:rPr>
        <w:t xml:space="preserve"> Е.В.</w:t>
      </w:r>
    </w:p>
    <w:sectPr w:rsidR="00814394" w:rsidSect="005E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E7"/>
    <w:rsid w:val="001E5B02"/>
    <w:rsid w:val="00531EF6"/>
    <w:rsid w:val="005E06BA"/>
    <w:rsid w:val="005E6316"/>
    <w:rsid w:val="00814394"/>
    <w:rsid w:val="008B4D8D"/>
    <w:rsid w:val="00DD0612"/>
    <w:rsid w:val="00E4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7FE7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FE7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47FE7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E47FE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E47FE7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7FE7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  <w:style w:type="paragraph" w:customStyle="1" w:styleId="Default">
    <w:name w:val="Default"/>
    <w:rsid w:val="00E47FE7"/>
    <w:pPr>
      <w:autoSpaceDE w:val="0"/>
      <w:autoSpaceDN w:val="0"/>
      <w:adjustRightInd w:val="0"/>
      <w:jc w:val="left"/>
    </w:pPr>
    <w:rPr>
      <w:rFonts w:cs="Times New Roman"/>
      <w:color w:val="000000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7FE7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FE7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47FE7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E47FE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E47FE7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7FE7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  <w:style w:type="paragraph" w:customStyle="1" w:styleId="Default">
    <w:name w:val="Default"/>
    <w:rsid w:val="00E47FE7"/>
    <w:pPr>
      <w:autoSpaceDE w:val="0"/>
      <w:autoSpaceDN w:val="0"/>
      <w:adjustRightInd w:val="0"/>
      <w:jc w:val="left"/>
    </w:pPr>
    <w:rPr>
      <w:rFonts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2023-05-23T07:58:00Z</dcterms:created>
  <dcterms:modified xsi:type="dcterms:W3CDTF">2023-05-23T08:15:00Z</dcterms:modified>
</cp:coreProperties>
</file>